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80" w:rsidRDefault="00806680">
      <w:pPr>
        <w:pStyle w:val="Title"/>
      </w:pPr>
      <w:r>
        <w:t xml:space="preserve">Minors Working in Medical Research Service </w:t>
      </w:r>
    </w:p>
    <w:p w:rsidR="00806680" w:rsidRDefault="00806680">
      <w:pPr>
        <w:pStyle w:val="Title"/>
      </w:pPr>
      <w:r>
        <w:t>at the Louis Stokes Cleveland VA</w:t>
      </w:r>
      <w:r w:rsidR="0041738F">
        <w:t xml:space="preserve"> </w:t>
      </w:r>
      <w:r>
        <w:t>M</w:t>
      </w:r>
      <w:r w:rsidR="0041738F">
        <w:t xml:space="preserve">edical </w:t>
      </w:r>
      <w:r>
        <w:t>C</w:t>
      </w:r>
      <w:r w:rsidR="0041738F">
        <w:t>enter</w:t>
      </w:r>
    </w:p>
    <w:p w:rsidR="00806680" w:rsidRDefault="0080668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(To be completed for any person under the age of 18)</w:t>
      </w:r>
    </w:p>
    <w:p w:rsidR="00806680" w:rsidRDefault="00806680">
      <w:pPr>
        <w:autoSpaceDE w:val="0"/>
        <w:autoSpaceDN w:val="0"/>
        <w:adjustRightInd w:val="0"/>
        <w:jc w:val="center"/>
        <w:rPr>
          <w:b/>
          <w:bCs/>
          <w:sz w:val="16"/>
          <w:szCs w:val="18"/>
        </w:rPr>
      </w:pPr>
    </w:p>
    <w:p w:rsidR="00806680" w:rsidRDefault="00806680">
      <w:pPr>
        <w:pStyle w:val="BodyText"/>
      </w:pPr>
      <w:r>
        <w:t>A Clearance Request for any Minor working in Medical Research Service at the Louis Stokes Cleveland VA</w:t>
      </w:r>
      <w:r w:rsidR="0041738F">
        <w:t xml:space="preserve"> </w:t>
      </w:r>
      <w:r>
        <w:t>M</w:t>
      </w:r>
      <w:r w:rsidR="0041738F">
        <w:t xml:space="preserve">edical </w:t>
      </w:r>
      <w:r>
        <w:t>C</w:t>
      </w:r>
      <w:r w:rsidR="0041738F">
        <w:t>enter</w:t>
      </w:r>
      <w:r>
        <w:t xml:space="preserve"> must be completed prior to the start of work (paid or non-paid). Federal, state, and institutional policies do not allow minors to work in, with, or around chemicals, biological agents, ionizing radiation sources, equipment, or animals unless appropriate clearance is </w:t>
      </w:r>
      <w:r w:rsidR="0041738F">
        <w:t>granted,</w:t>
      </w:r>
      <w:r>
        <w:t xml:space="preserve"> and health and safety concerns are addressed.</w:t>
      </w:r>
    </w:p>
    <w:p w:rsidR="00806680" w:rsidRDefault="00806680">
      <w:pPr>
        <w:autoSpaceDE w:val="0"/>
        <w:autoSpaceDN w:val="0"/>
        <w:adjustRightInd w:val="0"/>
        <w:ind w:right="-36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>Please provide the following information for review and return to: John Schaffer, mail stop 151 (W), Research Office, K-117.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  <w:r>
        <w:rPr>
          <w:sz w:val="18"/>
          <w:szCs w:val="18"/>
        </w:rPr>
        <w:t>Principal Investigator: _____________________________________</w:t>
      </w:r>
      <w:r>
        <w:rPr>
          <w:sz w:val="18"/>
          <w:szCs w:val="18"/>
        </w:rPr>
        <w:tab/>
        <w:t>Bldg/Room #: ____________________________</w:t>
      </w:r>
      <w:r>
        <w:rPr>
          <w:sz w:val="18"/>
          <w:szCs w:val="18"/>
        </w:rPr>
        <w:tab/>
      </w:r>
    </w:p>
    <w:p w:rsidR="001048CD" w:rsidRDefault="001048CD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right="-180"/>
        <w:rPr>
          <w:sz w:val="18"/>
          <w:szCs w:val="18"/>
        </w:rPr>
      </w:pPr>
      <w:r>
        <w:rPr>
          <w:sz w:val="18"/>
          <w:szCs w:val="18"/>
        </w:rPr>
        <w:t>Estimated Start Date: ______________________________________</w:t>
      </w:r>
      <w:r>
        <w:rPr>
          <w:sz w:val="18"/>
          <w:szCs w:val="18"/>
        </w:rPr>
        <w:tab/>
        <w:t>Estimated End Date: _______________________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Name of Minor:  _______________________________________</w:t>
      </w:r>
      <w:r>
        <w:rPr>
          <w:sz w:val="18"/>
          <w:szCs w:val="18"/>
        </w:rPr>
        <w:tab/>
        <w:t>Social Security # of Minor: _________________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Birth Date of Minor:  ___________________________________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 w:rsidP="001048CD">
      <w:pPr>
        <w:tabs>
          <w:tab w:val="left" w:pos="6210"/>
          <w:tab w:val="left" w:pos="6750"/>
          <w:tab w:val="left" w:pos="8280"/>
          <w:tab w:val="left" w:pos="846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Is the minor working concurrently in another research lab at a different facility?</w:t>
      </w:r>
      <w:r w:rsidR="001048CD">
        <w:rPr>
          <w:sz w:val="18"/>
          <w:szCs w:val="18"/>
        </w:rPr>
        <w:tab/>
      </w:r>
      <w:r>
        <w:rPr>
          <w:sz w:val="18"/>
          <w:szCs w:val="18"/>
        </w:rPr>
        <w:t>Yes</w:t>
      </w:r>
      <w:r w:rsidR="001048CD">
        <w:rPr>
          <w:sz w:val="18"/>
          <w:szCs w:val="18"/>
        </w:rPr>
        <w:tab/>
      </w:r>
      <w:r>
        <w:rPr>
          <w:sz w:val="18"/>
          <w:szCs w:val="18"/>
        </w:rPr>
        <w:t>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Classification of Minor:  </w:t>
      </w:r>
      <w:r>
        <w:rPr>
          <w:rFonts w:ascii="Courier New" w:hAnsi="Courier New" w:cs="Courier New"/>
          <w:sz w:val="18"/>
          <w:szCs w:val="18"/>
        </w:rPr>
        <w:t>□ EMPLOYEE</w:t>
      </w:r>
      <w:r>
        <w:rPr>
          <w:rFonts w:ascii="Courier New" w:hAnsi="Courier New" w:cs="Courier New"/>
          <w:sz w:val="18"/>
          <w:szCs w:val="18"/>
        </w:rPr>
        <w:tab/>
        <w:t>□ STUDENT</w:t>
      </w:r>
      <w:r>
        <w:rPr>
          <w:rFonts w:ascii="Courier New" w:hAnsi="Courier New" w:cs="Courier New"/>
          <w:sz w:val="18"/>
          <w:szCs w:val="18"/>
        </w:rPr>
        <w:tab/>
        <w:t>□ VISITOR</w:t>
      </w:r>
      <w:r>
        <w:rPr>
          <w:rFonts w:ascii="Courier New" w:hAnsi="Courier New" w:cs="Courier New"/>
          <w:sz w:val="18"/>
          <w:szCs w:val="18"/>
        </w:rPr>
        <w:tab/>
        <w:t>□ OTHER _______________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(To be completed by the Principal Investigator)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The minor will work around the following: (Circle “yes” or “no” for questions 1 - 6):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tabs>
          <w:tab w:val="left" w:pos="7740"/>
          <w:tab w:val="left" w:pos="7920"/>
          <w:tab w:val="left" w:pos="8280"/>
          <w:tab w:val="left" w:pos="846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1. Biosafety Level 2, 3, or 4 agents (if applicable, circle Biosafety </w:t>
      </w:r>
      <w:r w:rsidR="001048CD">
        <w:rPr>
          <w:sz w:val="18"/>
          <w:szCs w:val="18"/>
        </w:rPr>
        <w:t xml:space="preserve">Level) ........................................................ </w:t>
      </w:r>
      <w:r>
        <w:rPr>
          <w:sz w:val="18"/>
          <w:szCs w:val="18"/>
        </w:rPr>
        <w:t>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2. Active pathogenic agents.................................................................................................................................. Yes   No</w:t>
      </w:r>
    </w:p>
    <w:p w:rsidR="00806680" w:rsidRDefault="00806680">
      <w:pPr>
        <w:autoSpaceDE w:val="0"/>
        <w:autoSpaceDN w:val="0"/>
        <w:adjustRightInd w:val="0"/>
        <w:ind w:firstLine="18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If applicable, list active pathogenic agents: ___________________________________________________________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3. Chemical carcinogens and/or toxic agents....................................................................................................... 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4. Ionizing Radiation Sources............................................................................................................................... 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If applicable, specify sources, e.g. 32P, etc: __________________________________________________________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5. Animal laboratories .......................................................................................................................................... 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6. Working environments posted as: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Caution: Radioactive Material</w:t>
      </w:r>
      <w:r w:rsidR="001048CD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</w:t>
      </w:r>
      <w:r w:rsidR="001048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Yes  </w:t>
      </w:r>
      <w:r w:rsidR="001048CD">
        <w:rPr>
          <w:sz w:val="18"/>
          <w:szCs w:val="18"/>
        </w:rPr>
        <w:t xml:space="preserve"> </w:t>
      </w:r>
      <w:r>
        <w:rPr>
          <w:sz w:val="18"/>
          <w:szCs w:val="18"/>
        </w:rPr>
        <w:t>No</w:t>
      </w:r>
    </w:p>
    <w:p w:rsidR="00806680" w:rsidRDefault="00806680">
      <w:pPr>
        <w:autoSpaceDE w:val="0"/>
        <w:autoSpaceDN w:val="0"/>
        <w:adjustRightInd w:val="0"/>
        <w:ind w:firstLine="18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Caution: X-ray producing machine....................................................................................................................Yes   No</w:t>
      </w:r>
    </w:p>
    <w:p w:rsidR="00806680" w:rsidRDefault="00806680">
      <w:pPr>
        <w:autoSpaceDE w:val="0"/>
        <w:autoSpaceDN w:val="0"/>
        <w:adjustRightInd w:val="0"/>
        <w:ind w:firstLine="18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Biohazards..........................................................................................................................................................Yes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Danger Asbestos ............................................................................................................................................... 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High Voltage ..................................................................................................................................................... 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Caution PCB’s .................................................................................................................................................. 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Danger-High Noise Hazard .............................................................................................................................. Yes   No</w:t>
      </w:r>
      <w:bookmarkStart w:id="0" w:name="_GoBack"/>
      <w:bookmarkEnd w:id="0"/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ind w:firstLine="180"/>
        <w:rPr>
          <w:sz w:val="18"/>
          <w:szCs w:val="18"/>
        </w:rPr>
      </w:pPr>
      <w:r>
        <w:rPr>
          <w:sz w:val="18"/>
          <w:szCs w:val="18"/>
        </w:rPr>
        <w:t>Authorized Personnel Only ...............................................................................................................................Yes   No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pStyle w:val="BodyText2"/>
        <w:ind w:right="-360"/>
      </w:pPr>
      <w:r>
        <w:t>The following signatures indicate acknowledgement of the information listed above and are required before minor begins work.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Investigator’s signature: ____________________________________________________________ Date: 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Parent or Legal Guardian’s name (print): ______________________________________________________________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Parent or Legal Guardian’s signature: __________________________________________________Date: __________</w:t>
      </w:r>
    </w:p>
    <w:p w:rsidR="00806680" w:rsidRDefault="00806680">
      <w:pPr>
        <w:autoSpaceDE w:val="0"/>
        <w:autoSpaceDN w:val="0"/>
        <w:adjustRightInd w:val="0"/>
        <w:rPr>
          <w:sz w:val="16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Parent or Legal Guardian’s Home Phone # (for emergency purposes only): _________________________________</w:t>
      </w: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Parent or Legal Guardian’s Work Phone # (for emergency purposes only):  _________________________________</w:t>
      </w:r>
    </w:p>
    <w:p w:rsidR="00806680" w:rsidRDefault="00806680">
      <w:pPr>
        <w:autoSpaceDE w:val="0"/>
        <w:autoSpaceDN w:val="0"/>
        <w:adjustRightInd w:val="0"/>
        <w:rPr>
          <w:sz w:val="18"/>
          <w:szCs w:val="18"/>
        </w:rPr>
      </w:pPr>
    </w:p>
    <w:p w:rsidR="00806680" w:rsidRDefault="00806680">
      <w:pPr>
        <w:autoSpaceDE w:val="0"/>
        <w:autoSpaceDN w:val="0"/>
        <w:adjustRightInd w:val="0"/>
        <w:ind w:right="-36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Investigator’s Note:  Attached to this form must be a detailed outline of the work in which the minor will be performing.</w:t>
      </w:r>
    </w:p>
    <w:p w:rsidR="00806680" w:rsidRDefault="00806680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806680" w:rsidRDefault="00806680">
      <w:pPr>
        <w:pStyle w:val="BodyText3"/>
      </w:pPr>
      <w:r>
        <w:t>For Research Office Only:  Forward to (Please Initial) Holly Henry ____</w:t>
      </w:r>
      <w:r w:rsidR="002B4B32">
        <w:t>□   Jamie Shuster</w:t>
      </w:r>
      <w:r>
        <w:t xml:space="preserve"> ____□</w:t>
      </w:r>
      <w:r>
        <w:tab/>
        <w:t xml:space="preserve"> Steven Landgraf ____□</w:t>
      </w:r>
    </w:p>
    <w:sectPr w:rsidR="00806680" w:rsidSect="00F428B3">
      <w:footerReference w:type="default" r:id="rId6"/>
      <w:pgSz w:w="12240" w:h="15840"/>
      <w:pgMar w:top="576" w:right="1440" w:bottom="576" w:left="1800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B3" w:rsidRDefault="00F428B3" w:rsidP="00F428B3">
      <w:r>
        <w:separator/>
      </w:r>
    </w:p>
  </w:endnote>
  <w:endnote w:type="continuationSeparator" w:id="0">
    <w:p w:rsidR="00F428B3" w:rsidRDefault="00F428B3" w:rsidP="00F4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B3" w:rsidRPr="00F428B3" w:rsidRDefault="00F428B3">
    <w:pPr>
      <w:pStyle w:val="Footer"/>
      <w:rPr>
        <w:color w:val="FFFFFF" w:themeColor="background1"/>
      </w:rPr>
    </w:pPr>
    <w:r w:rsidRPr="00F428B3">
      <w:rPr>
        <w:color w:val="FFFFFF" w:themeColor="background1"/>
      </w:rPr>
      <w:t>Compliant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B3" w:rsidRDefault="00F428B3" w:rsidP="00F428B3">
      <w:r>
        <w:separator/>
      </w:r>
    </w:p>
  </w:footnote>
  <w:footnote w:type="continuationSeparator" w:id="0">
    <w:p w:rsidR="00F428B3" w:rsidRDefault="00F428B3" w:rsidP="00F4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32"/>
    <w:rsid w:val="000E28F6"/>
    <w:rsid w:val="001048CD"/>
    <w:rsid w:val="002B4B32"/>
    <w:rsid w:val="0041738F"/>
    <w:rsid w:val="00806680"/>
    <w:rsid w:val="00D60A27"/>
    <w:rsid w:val="00F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49D663"/>
  <w15:chartTrackingRefBased/>
  <w15:docId w15:val="{72CB628C-9255-4E4E-9112-73C09369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styleId="BodyText">
    <w:name w:val="Body Text"/>
    <w:basedOn w:val="Normal"/>
    <w:pPr>
      <w:autoSpaceDE w:val="0"/>
      <w:autoSpaceDN w:val="0"/>
      <w:adjustRightInd w:val="0"/>
      <w:ind w:right="-360"/>
    </w:pPr>
    <w:rPr>
      <w:sz w:val="18"/>
      <w:szCs w:val="18"/>
    </w:rPr>
  </w:style>
  <w:style w:type="paragraph" w:styleId="BodyText2">
    <w:name w:val="Body Text 2"/>
    <w:basedOn w:val="Normal"/>
    <w:pPr>
      <w:autoSpaceDE w:val="0"/>
      <w:autoSpaceDN w:val="0"/>
      <w:adjustRightInd w:val="0"/>
      <w:ind w:right="-180"/>
    </w:pPr>
    <w:rPr>
      <w:sz w:val="18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sz w:val="18"/>
      <w:szCs w:val="18"/>
    </w:rPr>
  </w:style>
  <w:style w:type="paragraph" w:styleId="Header">
    <w:name w:val="header"/>
    <w:basedOn w:val="Normal"/>
    <w:link w:val="HeaderChar"/>
    <w:rsid w:val="00F42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28B3"/>
    <w:rPr>
      <w:sz w:val="24"/>
      <w:szCs w:val="24"/>
    </w:rPr>
  </w:style>
  <w:style w:type="paragraph" w:styleId="Footer">
    <w:name w:val="footer"/>
    <w:basedOn w:val="Normal"/>
    <w:link w:val="FooterChar"/>
    <w:rsid w:val="00F42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2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Clearance Request for Minors in the Workplace</vt:lpstr>
    </vt:vector>
  </TitlesOfParts>
  <Company>DVAMC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Request for Minors in the Workplace</dc:title>
  <dc:subject/>
  <dc:creator>vhacleschafj</dc:creator>
  <cp:keywords/>
  <dc:description/>
  <cp:lastModifiedBy>Polito, Rebecca R. (VHACLE)</cp:lastModifiedBy>
  <cp:revision>3</cp:revision>
  <dcterms:created xsi:type="dcterms:W3CDTF">2019-09-20T20:48:00Z</dcterms:created>
  <dcterms:modified xsi:type="dcterms:W3CDTF">2019-09-20T20:50:00Z</dcterms:modified>
</cp:coreProperties>
</file>